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3E" w:rsidRDefault="002D603E" w:rsidP="00D9214E"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F46EEA" wp14:editId="184FB4F1">
                <wp:simplePos x="0" y="0"/>
                <wp:positionH relativeFrom="column">
                  <wp:posOffset>-438150</wp:posOffset>
                </wp:positionH>
                <wp:positionV relativeFrom="paragraph">
                  <wp:posOffset>-1719580</wp:posOffset>
                </wp:positionV>
                <wp:extent cx="7054850" cy="474980"/>
                <wp:effectExtent l="0" t="0" r="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474980"/>
                          <a:chOff x="750" y="2254"/>
                          <a:chExt cx="11110" cy="748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254"/>
                            <a:ext cx="28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>John Bel Edwards</w:t>
                              </w:r>
                            </w:p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</w:rPr>
                                <w:t>Governor</w:t>
                              </w:r>
                            </w:p>
                            <w:p w:rsidR="002D603E" w:rsidRDefault="002D603E" w:rsidP="002D60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2254"/>
                            <a:ext cx="375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3E" w:rsidRPr="006B048C" w:rsidRDefault="002D603E" w:rsidP="002D603E">
                              <w:pPr>
                                <w:tabs>
                                  <w:tab w:val="left" w:pos="960"/>
                                  <w:tab w:val="left" w:pos="8880"/>
                                  <w:tab w:val="left" w:pos="9540"/>
                                  <w:tab w:val="right" w:pos="11520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 xml:space="preserve">Lawrence </w:t>
                              </w:r>
                              <w:r w:rsidR="00DF0B9A"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 xml:space="preserve">E.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noProof/>
                                  <w:sz w:val="20"/>
                                </w:rPr>
                                <w:t>chehardy</w:t>
                              </w:r>
                            </w:p>
                            <w:p w:rsidR="002D603E" w:rsidRPr="006B048C" w:rsidRDefault="002D603E" w:rsidP="002D60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6B048C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6EEA" id="Group 4" o:spid="_x0000_s1026" style="position:absolute;margin-left:-34.5pt;margin-top:-135.4pt;width:555.5pt;height:37.4pt;z-index:251675648" coordorigin="750,2254" coordsize="1111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50;top:2254;width:28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>John Bel Edwards</w:t>
                        </w:r>
                      </w:p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</w:rPr>
                          <w:t>Governor</w:t>
                        </w:r>
                      </w:p>
                      <w:p w:rsidR="002D603E" w:rsidRDefault="002D603E" w:rsidP="002D603E"/>
                    </w:txbxContent>
                  </v:textbox>
                </v:shape>
                <v:shape id="Text Box 6" o:spid="_x0000_s1028" type="#_x0000_t202" style="position:absolute;left:8110;top:2254;width:375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D603E" w:rsidRPr="006B048C" w:rsidRDefault="002D603E" w:rsidP="002D603E">
                        <w:pPr>
                          <w:tabs>
                            <w:tab w:val="left" w:pos="960"/>
                            <w:tab w:val="left" w:pos="8880"/>
                            <w:tab w:val="left" w:pos="9540"/>
                            <w:tab w:val="right" w:pos="1152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 xml:space="preserve">Lawrence </w:t>
                        </w:r>
                        <w:r w:rsidR="00DF0B9A"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 xml:space="preserve">E. </w:t>
                        </w:r>
                        <w:r>
                          <w:rPr>
                            <w:rFonts w:ascii="Times New Roman" w:hAnsi="Times New Roman"/>
                            <w:b/>
                            <w:smallCaps/>
                            <w:noProof/>
                            <w:sz w:val="20"/>
                          </w:rPr>
                          <w:t>chehardy</w:t>
                        </w:r>
                      </w:p>
                      <w:p w:rsidR="002D603E" w:rsidRPr="006B048C" w:rsidRDefault="002D603E" w:rsidP="002D603E">
                        <w:pPr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6B048C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</w:rPr>
                          <w:t>Chairman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4DD424A" wp14:editId="7744E852">
                <wp:simplePos x="0" y="0"/>
                <wp:positionH relativeFrom="column">
                  <wp:posOffset>-657225</wp:posOffset>
                </wp:positionH>
                <wp:positionV relativeFrom="page">
                  <wp:posOffset>9286875</wp:posOffset>
                </wp:positionV>
                <wp:extent cx="7210425" cy="458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3E" w:rsidRDefault="00B82BFF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1051 North 3</w:t>
                            </w:r>
                            <w:r w:rsidRPr="00B82BFF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 Street </w:t>
                            </w:r>
                            <w:r w:rsidR="002D603E" w:rsidRPr="00E448B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Second Floor</w:t>
                            </w:r>
                            <w:r w:rsidR="002D603E">
                              <w:rPr>
                                <w:rFonts w:ascii="Fleur de Lys" w:hAnsi="Fleur de Ly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03E" w:rsidRPr="00E448B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 w:rsidRPr="000A2883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D603E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Post Office Box 66788 </w:t>
                            </w:r>
                            <w:r w:rsidR="002D603E" w:rsidRPr="00E448B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2D603E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="002D603E" w:rsidRPr="008E1EC5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B</w:t>
                            </w:r>
                            <w:r w:rsidR="002D603E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aton Rouge, Louisiana 70896</w:t>
                            </w:r>
                          </w:p>
                          <w:p w:rsidR="002D603E" w:rsidRPr="000A2883" w:rsidRDefault="002D603E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(225) </w:t>
                            </w:r>
                            <w:r w:rsidR="00B82BFF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219-0339</w:t>
                            </w:r>
                            <w:r w:rsidRPr="000A2883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448B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0A2883"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ackers Gothic Light AT" w:hAnsi="Sackers Gothic Light AT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 xml:space="preserve">Fax (225) </w:t>
                            </w:r>
                            <w:r w:rsidR="00B82BFF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219-0373</w:t>
                            </w:r>
                          </w:p>
                          <w:p w:rsidR="002D603E" w:rsidRPr="008E1EC5" w:rsidRDefault="002D603E" w:rsidP="002D603E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</w:pPr>
                            <w:r w:rsidRPr="008E1EC5">
                              <w:rPr>
                                <w:rFonts w:ascii="Sackers Gothic Light AT" w:hAnsi="Sackers Gothic Light AT"/>
                                <w:sz w:val="14"/>
                                <w:szCs w:val="14"/>
                              </w:rPr>
                              <w:t>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424A" id="Text Box 3" o:spid="_x0000_s1029" type="#_x0000_t202" style="position:absolute;margin-left:-51.75pt;margin-top:731.25pt;width:567.7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19uwIAAMA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" filled="f" stroked="f">
                <v:textbox>
                  <w:txbxContent>
                    <w:p w:rsidR="002D603E" w:rsidRDefault="00B82BFF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1051 North 3</w:t>
                      </w:r>
                      <w:r w:rsidRPr="00B82BFF">
                        <w:rPr>
                          <w:rFonts w:ascii="Sackers Gothic Light AT" w:hAnsi="Sackers Gothic Light AT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 Street </w:t>
                      </w:r>
                      <w:r w:rsidR="002D603E" w:rsidRPr="00E448BB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Second Floor</w:t>
                      </w:r>
                      <w:r w:rsidR="002D603E">
                        <w:rPr>
                          <w:rFonts w:ascii="Fleur de Lys" w:hAnsi="Fleur de Lys"/>
                          <w:sz w:val="18"/>
                          <w:szCs w:val="18"/>
                        </w:rPr>
                        <w:t xml:space="preserve"> </w:t>
                      </w:r>
                      <w:r w:rsidR="002D603E" w:rsidRPr="00E448BB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 w:rsidRPr="000A2883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</w:t>
                      </w:r>
                      <w:r w:rsidR="002D603E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Post Office Box 66788 </w:t>
                      </w:r>
                      <w:r w:rsidR="002D603E" w:rsidRPr="00E448BB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="002D603E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="002D603E" w:rsidRPr="008E1EC5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B</w:t>
                      </w:r>
                      <w:r w:rsidR="002D603E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aton Rouge, Louisiana 70896</w:t>
                      </w:r>
                    </w:p>
                    <w:p w:rsidR="002D603E" w:rsidRPr="000A2883" w:rsidRDefault="002D603E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</w:pP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(225) </w:t>
                      </w:r>
                      <w:r w:rsidR="00B82BFF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219-0339</w:t>
                      </w:r>
                      <w:r w:rsidRPr="000A2883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</w:t>
                      </w:r>
                      <w:r w:rsidRPr="00E448BB">
                        <w:rPr>
                          <w:rFonts w:ascii="Wingdings" w:hAnsi="Wingdings"/>
                          <w:sz w:val="16"/>
                          <w:szCs w:val="16"/>
                        </w:rPr>
                        <w:sym w:font="Wingdings" w:char="F09F"/>
                      </w:r>
                      <w:r w:rsidRPr="000A2883"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Sackers Gothic Light AT" w:hAnsi="Sackers Gothic Light AT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 xml:space="preserve">Fax (225) </w:t>
                      </w:r>
                      <w:r w:rsidR="00B82BFF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219-0373</w:t>
                      </w:r>
                    </w:p>
                    <w:p w:rsidR="002D603E" w:rsidRPr="008E1EC5" w:rsidRDefault="002D603E" w:rsidP="002D603E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</w:pPr>
                      <w:r w:rsidRPr="008E1EC5">
                        <w:rPr>
                          <w:rFonts w:ascii="Sackers Gothic Light AT" w:hAnsi="Sackers Gothic Light AT"/>
                          <w:sz w:val="14"/>
                          <w:szCs w:val="14"/>
                        </w:rPr>
                        <w:t>An Equal Opportunity Employer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 wp14:anchorId="29919105" wp14:editId="507530C7">
                <wp:simplePos x="0" y="0"/>
                <wp:positionH relativeFrom="column">
                  <wp:posOffset>-822960</wp:posOffset>
                </wp:positionH>
                <wp:positionV relativeFrom="page">
                  <wp:posOffset>274320</wp:posOffset>
                </wp:positionV>
                <wp:extent cx="7680960" cy="21837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3E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Cs w:val="24"/>
                              </w:rPr>
                            </w:pPr>
                          </w:p>
                          <w:p w:rsidR="002D603E" w:rsidRPr="00D9214E" w:rsidRDefault="002D603E" w:rsidP="002D603E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D9214E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Louisiana Tax Commission</w:t>
                            </w:r>
                          </w:p>
                          <w:p w:rsidR="002D603E" w:rsidRPr="00D9214E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9214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2D603E" w:rsidRPr="00613189" w:rsidRDefault="002D603E" w:rsidP="002D603E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</w:p>
                          <w:p w:rsidR="002D603E" w:rsidRPr="005253A1" w:rsidRDefault="002D603E" w:rsidP="002D603E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2D603E" w:rsidRDefault="002D603E" w:rsidP="002D603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35E2D3FF" wp14:editId="59EB9C80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2D603E" w:rsidRDefault="002D603E" w:rsidP="002D603E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9105" id="Text Box 2" o:spid="_x0000_s1030" type="#_x0000_t202" style="position:absolute;margin-left:-64.8pt;margin-top:21.6pt;width:604.8pt;height:17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8N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" o:allowincell="f" filled="f" stroked="f">
                <v:textbox>
                  <w:txbxContent>
                    <w:p w:rsidR="002D603E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Cs w:val="24"/>
                        </w:rPr>
                      </w:pPr>
                    </w:p>
                    <w:p w:rsidR="002D603E" w:rsidRPr="00D9214E" w:rsidRDefault="002D603E" w:rsidP="002D603E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D9214E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Louisiana Tax Commission</w:t>
                      </w:r>
                    </w:p>
                    <w:p w:rsidR="002D603E" w:rsidRPr="00D9214E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D9214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State of Louisiana</w:t>
                      </w:r>
                    </w:p>
                    <w:p w:rsidR="002D603E" w:rsidRPr="00613189" w:rsidRDefault="002D603E" w:rsidP="002D603E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</w:p>
                    <w:p w:rsidR="002D603E" w:rsidRPr="005253A1" w:rsidRDefault="002D603E" w:rsidP="002D603E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2D603E" w:rsidRDefault="002D603E" w:rsidP="002D603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35E2D3FF" wp14:editId="59EB9C80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2D603E" w:rsidRDefault="002D603E" w:rsidP="002D603E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8"/>
          <w:szCs w:val="28"/>
        </w:rPr>
      </w:pPr>
      <w:r w:rsidRPr="00D9214E">
        <w:rPr>
          <w:rFonts w:ascii="Times New Roman" w:hAnsi="Times New Roman"/>
          <w:b/>
          <w:sz w:val="28"/>
          <w:szCs w:val="28"/>
        </w:rPr>
        <w:t>LOUISIANA TAX COMMISSION</w:t>
      </w: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9214E">
        <w:rPr>
          <w:rFonts w:ascii="Times New Roman" w:hAnsi="Times New Roman"/>
          <w:b/>
          <w:sz w:val="28"/>
          <w:szCs w:val="28"/>
          <w:u w:val="single"/>
        </w:rPr>
        <w:t>20</w:t>
      </w:r>
      <w:r w:rsidR="007F383F" w:rsidRPr="00D9214E">
        <w:rPr>
          <w:rFonts w:ascii="Times New Roman" w:hAnsi="Times New Roman"/>
          <w:b/>
          <w:sz w:val="28"/>
          <w:szCs w:val="28"/>
          <w:u w:val="single"/>
        </w:rPr>
        <w:t>2</w:t>
      </w:r>
      <w:r w:rsidR="0016440B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D9214E">
        <w:rPr>
          <w:rFonts w:ascii="Times New Roman" w:hAnsi="Times New Roman"/>
          <w:b/>
          <w:sz w:val="28"/>
          <w:szCs w:val="28"/>
          <w:u w:val="single"/>
        </w:rPr>
        <w:t xml:space="preserve"> RULES AND REGULATIONS SESSION-</w:t>
      </w:r>
      <w:r w:rsidR="000B4271" w:rsidRPr="00D9214E">
        <w:rPr>
          <w:rFonts w:ascii="Times New Roman" w:hAnsi="Times New Roman"/>
          <w:b/>
          <w:sz w:val="28"/>
          <w:szCs w:val="28"/>
          <w:u w:val="single"/>
        </w:rPr>
        <w:t>REBUTTAL</w:t>
      </w:r>
      <w:r w:rsidRPr="00D9214E">
        <w:rPr>
          <w:rFonts w:ascii="Times New Roman" w:hAnsi="Times New Roman"/>
          <w:b/>
          <w:sz w:val="28"/>
          <w:szCs w:val="28"/>
          <w:u w:val="single"/>
        </w:rPr>
        <w:t xml:space="preserve">S </w:t>
      </w: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6"/>
          <w:szCs w:val="26"/>
        </w:rPr>
      </w:pPr>
      <w:r w:rsidRPr="00D9214E">
        <w:rPr>
          <w:rFonts w:ascii="Times New Roman" w:hAnsi="Times New Roman"/>
          <w:b/>
          <w:sz w:val="26"/>
          <w:szCs w:val="26"/>
        </w:rPr>
        <w:t xml:space="preserve">Wednesday, </w:t>
      </w:r>
      <w:r w:rsidR="000B4271" w:rsidRPr="00D9214E">
        <w:rPr>
          <w:rFonts w:ascii="Times New Roman" w:hAnsi="Times New Roman"/>
          <w:b/>
          <w:sz w:val="26"/>
          <w:szCs w:val="26"/>
        </w:rPr>
        <w:t>August 1</w:t>
      </w:r>
      <w:r w:rsidR="0016440B">
        <w:rPr>
          <w:rFonts w:ascii="Times New Roman" w:hAnsi="Times New Roman"/>
          <w:b/>
          <w:sz w:val="26"/>
          <w:szCs w:val="26"/>
        </w:rPr>
        <w:t>8</w:t>
      </w:r>
      <w:r w:rsidRPr="00D9214E">
        <w:rPr>
          <w:rFonts w:ascii="Times New Roman" w:hAnsi="Times New Roman"/>
          <w:b/>
          <w:sz w:val="26"/>
          <w:szCs w:val="26"/>
        </w:rPr>
        <w:t>, 20</w:t>
      </w:r>
      <w:r w:rsidR="0016440B">
        <w:rPr>
          <w:rFonts w:ascii="Times New Roman" w:hAnsi="Times New Roman"/>
          <w:b/>
          <w:sz w:val="26"/>
          <w:szCs w:val="26"/>
        </w:rPr>
        <w:t>21</w:t>
      </w:r>
      <w:r w:rsidRPr="00D9214E">
        <w:rPr>
          <w:rFonts w:ascii="Times New Roman" w:hAnsi="Times New Roman"/>
          <w:b/>
          <w:sz w:val="26"/>
          <w:szCs w:val="26"/>
        </w:rPr>
        <w:t xml:space="preserve"> at 10:00 A.M. </w:t>
      </w:r>
    </w:p>
    <w:p w:rsidR="00DB2F58" w:rsidRPr="00D9214E" w:rsidRDefault="00DB2F58" w:rsidP="00DB2F58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9214E">
        <w:rPr>
          <w:rFonts w:ascii="Times New Roman" w:hAnsi="Times New Roman"/>
          <w:b/>
          <w:sz w:val="26"/>
          <w:szCs w:val="26"/>
        </w:rPr>
        <w:t>Louisiana State Capitol</w:t>
      </w: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8"/>
          <w:szCs w:val="28"/>
        </w:rPr>
      </w:pPr>
      <w:r w:rsidRPr="00D9214E">
        <w:rPr>
          <w:rFonts w:ascii="Times New Roman" w:hAnsi="Times New Roman"/>
          <w:b/>
          <w:sz w:val="28"/>
          <w:szCs w:val="28"/>
        </w:rPr>
        <w:t xml:space="preserve">Senate Committee Room </w:t>
      </w:r>
      <w:r w:rsidR="005C3658" w:rsidRPr="00D9214E">
        <w:rPr>
          <w:rFonts w:ascii="Times New Roman" w:hAnsi="Times New Roman"/>
          <w:b/>
          <w:sz w:val="28"/>
          <w:szCs w:val="28"/>
        </w:rPr>
        <w:t>E</w:t>
      </w:r>
    </w:p>
    <w:p w:rsidR="00DB2F58" w:rsidRPr="00D9214E" w:rsidRDefault="00DB2F58" w:rsidP="00DB2F58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9214E">
        <w:rPr>
          <w:rFonts w:ascii="Times New Roman" w:hAnsi="Times New Roman"/>
          <w:b/>
          <w:sz w:val="26"/>
          <w:szCs w:val="26"/>
        </w:rPr>
        <w:t>Baton Rouge, Louisiana 70804</w:t>
      </w:r>
    </w:p>
    <w:p w:rsidR="00DB2F58" w:rsidRPr="00D9214E" w:rsidRDefault="00DB2F58" w:rsidP="00DB2F58">
      <w:pPr>
        <w:rPr>
          <w:rFonts w:ascii="Times New Roman" w:hAnsi="Times New Roman"/>
          <w:sz w:val="20"/>
        </w:rPr>
      </w:pPr>
    </w:p>
    <w:p w:rsidR="00DB2F58" w:rsidRPr="00D9214E" w:rsidRDefault="00DB2F58" w:rsidP="00DB2F58">
      <w:pPr>
        <w:jc w:val="center"/>
        <w:rPr>
          <w:rFonts w:ascii="Times New Roman" w:hAnsi="Times New Roman"/>
          <w:sz w:val="20"/>
        </w:rPr>
      </w:pPr>
      <w:r w:rsidRPr="00D9214E">
        <w:rPr>
          <w:rFonts w:ascii="Times New Roman" w:hAnsi="Times New Roman"/>
          <w:b/>
          <w:sz w:val="20"/>
        </w:rPr>
        <w:t>Via Livestream:</w:t>
      </w:r>
      <w:r w:rsidR="003048D7" w:rsidRPr="003048D7">
        <w:rPr>
          <w:rFonts w:ascii="Segoe UI" w:hAnsi="Segoe UI" w:cs="Segoe UI"/>
          <w:sz w:val="20"/>
        </w:rPr>
        <w:t xml:space="preserve"> </w:t>
      </w:r>
      <w:hyperlink r:id="rId9" w:history="1">
        <w:r w:rsidR="003048D7" w:rsidRPr="003048D7">
          <w:rPr>
            <w:rFonts w:ascii="Segoe UI" w:hAnsi="Segoe UI" w:cs="Segoe UI"/>
            <w:color w:val="0563C1"/>
            <w:sz w:val="20"/>
            <w:u w:val="single"/>
          </w:rPr>
          <w:t>https://legis.la.gov/</w:t>
        </w:r>
      </w:hyperlink>
    </w:p>
    <w:p w:rsidR="00DB2F58" w:rsidRPr="00D9214E" w:rsidRDefault="00DB2F58" w:rsidP="00DB2F58">
      <w:pPr>
        <w:rPr>
          <w:rFonts w:ascii="Times New Roman" w:hAnsi="Times New Roman"/>
          <w:sz w:val="20"/>
        </w:rPr>
      </w:pPr>
    </w:p>
    <w:p w:rsidR="00DB2F58" w:rsidRPr="00D9214E" w:rsidRDefault="00DB2F58" w:rsidP="00DB2F58">
      <w:pPr>
        <w:jc w:val="center"/>
        <w:rPr>
          <w:rFonts w:ascii="Times New Roman" w:hAnsi="Times New Roman"/>
          <w:b/>
          <w:sz w:val="28"/>
          <w:szCs w:val="28"/>
        </w:rPr>
      </w:pPr>
      <w:r w:rsidRPr="00D9214E">
        <w:rPr>
          <w:rFonts w:ascii="Times New Roman" w:hAnsi="Times New Roman"/>
          <w:b/>
          <w:sz w:val="28"/>
          <w:szCs w:val="28"/>
        </w:rPr>
        <w:t>AGENDA</w:t>
      </w:r>
    </w:p>
    <w:p w:rsidR="00DB2F58" w:rsidRPr="00D9214E" w:rsidRDefault="00DB2F58" w:rsidP="00DB2F58">
      <w:pPr>
        <w:rPr>
          <w:rFonts w:ascii="Times New Roman" w:hAnsi="Times New Roman"/>
          <w:b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>I.</w:t>
      </w:r>
      <w:r w:rsidRPr="00D9214E">
        <w:rPr>
          <w:rFonts w:ascii="Times New Roman" w:hAnsi="Times New Roman"/>
          <w:sz w:val="22"/>
          <w:szCs w:val="22"/>
        </w:rPr>
        <w:tab/>
      </w:r>
      <w:r w:rsidRPr="00D9214E">
        <w:rPr>
          <w:rFonts w:ascii="Times New Roman" w:hAnsi="Times New Roman"/>
          <w:b/>
          <w:sz w:val="22"/>
          <w:szCs w:val="22"/>
        </w:rPr>
        <w:t>Call to Order</w:t>
      </w:r>
    </w:p>
    <w:p w:rsidR="00DB2F58" w:rsidRPr="00D9214E" w:rsidRDefault="00DB2F58" w:rsidP="00DB2F58">
      <w:pPr>
        <w:rPr>
          <w:rFonts w:ascii="Times New Roman" w:hAnsi="Times New Roman"/>
          <w:b/>
          <w:sz w:val="22"/>
          <w:szCs w:val="22"/>
        </w:rPr>
      </w:pPr>
    </w:p>
    <w:p w:rsidR="00DB2F58" w:rsidRPr="00D9214E" w:rsidRDefault="00DB2F58" w:rsidP="00DB2F58">
      <w:pPr>
        <w:rPr>
          <w:rFonts w:ascii="Times New Roman" w:hAnsi="Times New Roman"/>
          <w:b/>
          <w:sz w:val="22"/>
          <w:szCs w:val="22"/>
        </w:rPr>
      </w:pPr>
      <w:r w:rsidRPr="00D9214E">
        <w:rPr>
          <w:rFonts w:ascii="Times New Roman" w:hAnsi="Times New Roman"/>
          <w:b/>
          <w:sz w:val="22"/>
          <w:szCs w:val="22"/>
        </w:rPr>
        <w:t>II.</w:t>
      </w:r>
      <w:r w:rsidRPr="00D9214E">
        <w:rPr>
          <w:rFonts w:ascii="Times New Roman" w:hAnsi="Times New Roman"/>
          <w:b/>
          <w:sz w:val="22"/>
          <w:szCs w:val="22"/>
        </w:rPr>
        <w:tab/>
        <w:t>Roll Call</w:t>
      </w:r>
    </w:p>
    <w:p w:rsidR="00DB2F58" w:rsidRPr="00D9214E" w:rsidRDefault="00DB2F58" w:rsidP="00DB2F58">
      <w:pPr>
        <w:rPr>
          <w:rFonts w:ascii="Times New Roman" w:hAnsi="Times New Roman"/>
          <w:sz w:val="22"/>
          <w:szCs w:val="22"/>
        </w:rPr>
      </w:pPr>
    </w:p>
    <w:p w:rsidR="000B4271" w:rsidRPr="00D9214E" w:rsidRDefault="000B4271" w:rsidP="000B4271">
      <w:pPr>
        <w:keepNext/>
        <w:ind w:left="720" w:hanging="720"/>
        <w:outlineLvl w:val="0"/>
        <w:rPr>
          <w:rFonts w:ascii="Times New Roman" w:hAnsi="Times New Roman"/>
          <w:b/>
          <w:sz w:val="22"/>
          <w:szCs w:val="22"/>
        </w:rPr>
      </w:pPr>
      <w:r w:rsidRPr="00D9214E">
        <w:rPr>
          <w:rFonts w:ascii="Times New Roman" w:hAnsi="Times New Roman"/>
          <w:b/>
          <w:sz w:val="22"/>
          <w:szCs w:val="22"/>
        </w:rPr>
        <w:t>III.</w:t>
      </w:r>
      <w:r w:rsidRPr="00D9214E">
        <w:rPr>
          <w:rFonts w:ascii="Times New Roman" w:hAnsi="Times New Roman"/>
          <w:b/>
          <w:sz w:val="22"/>
          <w:szCs w:val="22"/>
        </w:rPr>
        <w:tab/>
        <w:t>Presentation of Rebuttal</w:t>
      </w:r>
    </w:p>
    <w:p w:rsidR="007F383F" w:rsidRPr="00D9214E" w:rsidRDefault="000B4271" w:rsidP="00D9214E">
      <w:pPr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ab/>
      </w:r>
    </w:p>
    <w:p w:rsidR="00D86CEB" w:rsidRDefault="00D86CEB" w:rsidP="00D86CE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Chapter 1 - </w:t>
      </w:r>
      <w:r w:rsidRPr="00D86CEB">
        <w:rPr>
          <w:rFonts w:ascii="Times New Roman" w:hAnsi="Times New Roman"/>
          <w:sz w:val="22"/>
          <w:szCs w:val="22"/>
        </w:rPr>
        <w:t>Constitutional &amp; Statutory Guides</w:t>
      </w:r>
    </w:p>
    <w:p w:rsidR="00D86CEB" w:rsidRDefault="00D86CEB" w:rsidP="00D86CEB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D86CEB">
        <w:rPr>
          <w:rFonts w:ascii="Times New Roman" w:hAnsi="Times New Roman"/>
          <w:sz w:val="22"/>
          <w:szCs w:val="22"/>
        </w:rPr>
        <w:t xml:space="preserve">Greater New Orleans Housing Alliance </w:t>
      </w:r>
      <w:r w:rsidRPr="00D26D34">
        <w:rPr>
          <w:rFonts w:ascii="Times New Roman" w:hAnsi="Times New Roman"/>
          <w:i/>
          <w:sz w:val="22"/>
          <w:szCs w:val="22"/>
        </w:rPr>
        <w:t>(Andreanecia Morris and M. A. Sheehan)</w:t>
      </w:r>
    </w:p>
    <w:p w:rsidR="00D86CEB" w:rsidRPr="00D26D34" w:rsidRDefault="00D26D34" w:rsidP="00D26D34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D26D34">
        <w:rPr>
          <w:rFonts w:ascii="Times New Roman" w:hAnsi="Times New Roman"/>
          <w:sz w:val="22"/>
          <w:szCs w:val="22"/>
        </w:rPr>
        <w:t xml:space="preserve">Louisiana Mid-Continent Oil and Gas Association </w:t>
      </w:r>
      <w:r w:rsidRPr="00D26D34">
        <w:rPr>
          <w:rFonts w:ascii="Times New Roman" w:hAnsi="Times New Roman"/>
          <w:i/>
          <w:sz w:val="22"/>
          <w:szCs w:val="22"/>
        </w:rPr>
        <w:t>(Tyler Gray)</w:t>
      </w:r>
    </w:p>
    <w:p w:rsidR="00D26D34" w:rsidRDefault="00D26D34" w:rsidP="00D26D34">
      <w:pPr>
        <w:pStyle w:val="ListParagraph"/>
        <w:ind w:left="1800"/>
        <w:rPr>
          <w:rFonts w:ascii="Times New Roman" w:hAnsi="Times New Roman"/>
          <w:sz w:val="22"/>
          <w:szCs w:val="22"/>
        </w:rPr>
      </w:pPr>
    </w:p>
    <w:p w:rsidR="00E34C18" w:rsidRDefault="000B4271" w:rsidP="00D86CE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 xml:space="preserve">Chapter </w:t>
      </w:r>
      <w:r w:rsidR="00E34C18">
        <w:rPr>
          <w:rFonts w:ascii="Times New Roman" w:hAnsi="Times New Roman"/>
          <w:sz w:val="22"/>
          <w:szCs w:val="22"/>
        </w:rPr>
        <w:t xml:space="preserve">2 - </w:t>
      </w:r>
      <w:r w:rsidR="00E34C18" w:rsidRPr="00E34C18">
        <w:rPr>
          <w:rFonts w:ascii="Times New Roman" w:hAnsi="Times New Roman"/>
          <w:sz w:val="22"/>
          <w:szCs w:val="22"/>
        </w:rPr>
        <w:t>Policies &amp; Procedures for Assessments &amp; Change Orders</w:t>
      </w:r>
    </w:p>
    <w:p w:rsidR="00D26D34" w:rsidRPr="00D26D34" w:rsidRDefault="00D26D34" w:rsidP="00D26D3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D26D34">
        <w:rPr>
          <w:rFonts w:ascii="Times New Roman" w:hAnsi="Times New Roman"/>
          <w:sz w:val="22"/>
          <w:szCs w:val="22"/>
        </w:rPr>
        <w:t xml:space="preserve">Greater New Orleans Housing Alliance </w:t>
      </w:r>
      <w:r w:rsidRPr="00D26D34">
        <w:rPr>
          <w:rFonts w:ascii="Times New Roman" w:hAnsi="Times New Roman"/>
          <w:i/>
          <w:sz w:val="22"/>
          <w:szCs w:val="22"/>
        </w:rPr>
        <w:t>(Andreanecia Morris and M. A. Sheehan)</w:t>
      </w:r>
    </w:p>
    <w:p w:rsidR="00D26D34" w:rsidRDefault="00D26D34" w:rsidP="00D26D34">
      <w:pPr>
        <w:pStyle w:val="ListParagraph"/>
        <w:numPr>
          <w:ilvl w:val="0"/>
          <w:numId w:val="22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Assessor Erroll G. Williams, Orleans Parish Assessor </w:t>
      </w:r>
      <w:r w:rsidRPr="00D26D34">
        <w:rPr>
          <w:rFonts w:ascii="Times New Roman" w:hAnsi="Times New Roman"/>
          <w:i/>
          <w:sz w:val="22"/>
          <w:szCs w:val="22"/>
        </w:rPr>
        <w:t>(filed by Reese Williamson, Weiler &amp; Rees)</w:t>
      </w:r>
    </w:p>
    <w:p w:rsidR="00D26D34" w:rsidRPr="00D26D34" w:rsidRDefault="00D26D34" w:rsidP="00D26D34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D26D34">
        <w:rPr>
          <w:rFonts w:ascii="Times New Roman" w:hAnsi="Times New Roman"/>
          <w:sz w:val="22"/>
          <w:szCs w:val="22"/>
        </w:rPr>
        <w:t>Louisiana Mid-Continent Oil and Gas Association (Tyler Gray)</w:t>
      </w:r>
    </w:p>
    <w:p w:rsidR="00D26D34" w:rsidRPr="00D26D34" w:rsidRDefault="00D26D34" w:rsidP="00D26D34">
      <w:pPr>
        <w:rPr>
          <w:rFonts w:ascii="Times New Roman" w:hAnsi="Times New Roman"/>
          <w:i/>
          <w:sz w:val="22"/>
          <w:szCs w:val="22"/>
        </w:rPr>
      </w:pPr>
    </w:p>
    <w:p w:rsidR="00E34C18" w:rsidRDefault="00E34C18" w:rsidP="00E34C1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Chapter 3- </w:t>
      </w:r>
      <w:r w:rsidRPr="00E34C18">
        <w:rPr>
          <w:rFonts w:ascii="Times New Roman" w:hAnsi="Times New Roman"/>
          <w:sz w:val="22"/>
          <w:szCs w:val="22"/>
        </w:rPr>
        <w:t>Real and Personal Property</w:t>
      </w:r>
    </w:p>
    <w:p w:rsidR="002B61ED" w:rsidRPr="002B61ED" w:rsidRDefault="002B61ED" w:rsidP="002B61ED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2B61ED">
        <w:rPr>
          <w:rFonts w:ascii="Times New Roman" w:hAnsi="Times New Roman"/>
          <w:sz w:val="22"/>
          <w:szCs w:val="22"/>
        </w:rPr>
        <w:t xml:space="preserve">Greater New Orleans Housing Alliance </w:t>
      </w:r>
      <w:r w:rsidRPr="002B61ED">
        <w:rPr>
          <w:rFonts w:ascii="Times New Roman" w:hAnsi="Times New Roman"/>
          <w:i/>
          <w:sz w:val="22"/>
          <w:szCs w:val="22"/>
        </w:rPr>
        <w:t>(Andreanecia Morris and M. A. Sheehan)</w:t>
      </w:r>
    </w:p>
    <w:p w:rsidR="002B61ED" w:rsidRPr="002B61ED" w:rsidRDefault="002B61ED" w:rsidP="002B61ED">
      <w:pPr>
        <w:pStyle w:val="ListParagraph"/>
        <w:numPr>
          <w:ilvl w:val="0"/>
          <w:numId w:val="23"/>
        </w:numPr>
        <w:rPr>
          <w:rFonts w:ascii="Times New Roman" w:hAnsi="Times New Roman"/>
          <w:i/>
          <w:sz w:val="22"/>
          <w:szCs w:val="22"/>
        </w:rPr>
      </w:pPr>
      <w:r w:rsidRPr="002B61ED">
        <w:rPr>
          <w:rFonts w:ascii="Times New Roman" w:hAnsi="Times New Roman"/>
          <w:sz w:val="22"/>
          <w:szCs w:val="22"/>
        </w:rPr>
        <w:t xml:space="preserve">Assessor Erroll G. Williams, Orleans Parish Assessor </w:t>
      </w:r>
      <w:r w:rsidRPr="002B61ED">
        <w:rPr>
          <w:rFonts w:ascii="Times New Roman" w:hAnsi="Times New Roman"/>
          <w:i/>
          <w:sz w:val="22"/>
          <w:szCs w:val="22"/>
        </w:rPr>
        <w:t>(filed by Reese Williamson, Weiler &amp; Rees)</w:t>
      </w:r>
    </w:p>
    <w:p w:rsidR="002B61ED" w:rsidRPr="00D26D34" w:rsidRDefault="002B61ED" w:rsidP="002B61ED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D26D34">
        <w:rPr>
          <w:rFonts w:ascii="Times New Roman" w:hAnsi="Times New Roman"/>
          <w:sz w:val="22"/>
          <w:szCs w:val="22"/>
        </w:rPr>
        <w:t>Louisiana Mid-Continent Oil and Gas Association</w:t>
      </w:r>
      <w:r w:rsidRPr="002B61ED">
        <w:rPr>
          <w:rFonts w:ascii="Times New Roman" w:hAnsi="Times New Roman"/>
          <w:i/>
          <w:sz w:val="22"/>
          <w:szCs w:val="22"/>
        </w:rPr>
        <w:t xml:space="preserve"> (Tyler Gray)</w:t>
      </w:r>
    </w:p>
    <w:p w:rsidR="00E34C18" w:rsidRPr="00D86CEB" w:rsidRDefault="00E34C18" w:rsidP="00D86CEB">
      <w:pPr>
        <w:ind w:left="720"/>
        <w:rPr>
          <w:rFonts w:ascii="Times New Roman" w:hAnsi="Times New Roman"/>
          <w:sz w:val="22"/>
          <w:szCs w:val="22"/>
        </w:rPr>
      </w:pPr>
    </w:p>
    <w:p w:rsidR="000B4271" w:rsidRPr="002B61ED" w:rsidRDefault="00E34C18" w:rsidP="002B61ED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2B61ED">
        <w:rPr>
          <w:rFonts w:ascii="Times New Roman" w:hAnsi="Times New Roman"/>
          <w:sz w:val="22"/>
          <w:szCs w:val="22"/>
        </w:rPr>
        <w:t xml:space="preserve">Chapter </w:t>
      </w:r>
      <w:r w:rsidR="00D86CEB" w:rsidRPr="002B61ED">
        <w:rPr>
          <w:rFonts w:ascii="Times New Roman" w:hAnsi="Times New Roman"/>
          <w:sz w:val="22"/>
          <w:szCs w:val="22"/>
        </w:rPr>
        <w:t>9 -</w:t>
      </w:r>
      <w:r w:rsidR="006371B7" w:rsidRPr="002B61ED">
        <w:rPr>
          <w:rFonts w:ascii="Times New Roman" w:hAnsi="Times New Roman"/>
          <w:sz w:val="22"/>
          <w:szCs w:val="22"/>
        </w:rPr>
        <w:t xml:space="preserve"> Oil and Gas Properties</w:t>
      </w:r>
      <w:r w:rsidR="006371B7" w:rsidRPr="002B61ED">
        <w:rPr>
          <w:rFonts w:ascii="Times New Roman" w:hAnsi="Times New Roman"/>
          <w:sz w:val="22"/>
          <w:szCs w:val="22"/>
        </w:rPr>
        <w:tab/>
      </w:r>
    </w:p>
    <w:p w:rsidR="002B61ED" w:rsidRPr="002B61ED" w:rsidRDefault="002B61ED" w:rsidP="002B61ED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2B61ED">
        <w:rPr>
          <w:rFonts w:ascii="Times New Roman" w:hAnsi="Times New Roman"/>
          <w:sz w:val="22"/>
          <w:szCs w:val="22"/>
        </w:rPr>
        <w:t xml:space="preserve">Greater New Orleans Housing Alliance </w:t>
      </w:r>
      <w:r w:rsidRPr="002B61ED">
        <w:rPr>
          <w:rFonts w:ascii="Times New Roman" w:hAnsi="Times New Roman"/>
          <w:i/>
          <w:sz w:val="22"/>
          <w:szCs w:val="22"/>
        </w:rPr>
        <w:t>(Andreanecia Morris and M. A. Sheehan)</w:t>
      </w:r>
    </w:p>
    <w:p w:rsidR="007F383F" w:rsidRPr="00D9214E" w:rsidRDefault="007F383F" w:rsidP="007F383F">
      <w:pPr>
        <w:pStyle w:val="ListParagraph"/>
        <w:spacing w:line="140" w:lineRule="exact"/>
        <w:ind w:left="1426"/>
        <w:rPr>
          <w:rFonts w:ascii="Times New Roman" w:hAnsi="Times New Roman"/>
          <w:sz w:val="22"/>
          <w:szCs w:val="22"/>
        </w:rPr>
      </w:pPr>
    </w:p>
    <w:p w:rsidR="003E54A3" w:rsidRPr="00D9214E" w:rsidRDefault="003E54A3" w:rsidP="003E54A3">
      <w:pPr>
        <w:pStyle w:val="ListParagraph"/>
        <w:spacing w:line="140" w:lineRule="exact"/>
        <w:ind w:left="1800"/>
        <w:rPr>
          <w:rFonts w:ascii="Times New Roman" w:hAnsi="Times New Roman"/>
          <w:sz w:val="22"/>
          <w:szCs w:val="22"/>
        </w:rPr>
      </w:pPr>
    </w:p>
    <w:p w:rsidR="002B61ED" w:rsidRDefault="002B61ED" w:rsidP="002B61ED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9 – Brine Wells</w:t>
      </w:r>
    </w:p>
    <w:p w:rsidR="002B61ED" w:rsidRPr="002B61ED" w:rsidRDefault="002B61ED" w:rsidP="002B61ED">
      <w:pPr>
        <w:pStyle w:val="ListParagraph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Louisiana Chemical Association </w:t>
      </w:r>
      <w:r w:rsidRPr="002B61ED">
        <w:rPr>
          <w:rFonts w:ascii="Times New Roman" w:hAnsi="Times New Roman"/>
          <w:i/>
          <w:sz w:val="22"/>
          <w:szCs w:val="22"/>
        </w:rPr>
        <w:t xml:space="preserve">(Robert </w:t>
      </w:r>
      <w:r>
        <w:rPr>
          <w:rFonts w:ascii="Times New Roman" w:hAnsi="Times New Roman"/>
          <w:i/>
          <w:sz w:val="22"/>
          <w:szCs w:val="22"/>
        </w:rPr>
        <w:t xml:space="preserve">D. </w:t>
      </w:r>
      <w:r w:rsidRPr="002B61ED">
        <w:rPr>
          <w:rFonts w:ascii="Times New Roman" w:hAnsi="Times New Roman"/>
          <w:i/>
          <w:sz w:val="22"/>
          <w:szCs w:val="22"/>
        </w:rPr>
        <w:t>Schromm)</w:t>
      </w:r>
    </w:p>
    <w:p w:rsidR="002B61ED" w:rsidRDefault="002B61ED" w:rsidP="002B61ED">
      <w:pPr>
        <w:pStyle w:val="ListParagraph"/>
        <w:ind w:left="1440"/>
        <w:rPr>
          <w:rFonts w:ascii="Times New Roman" w:hAnsi="Times New Roman"/>
          <w:i/>
          <w:sz w:val="22"/>
          <w:szCs w:val="22"/>
        </w:rPr>
      </w:pPr>
    </w:p>
    <w:p w:rsidR="002B61ED" w:rsidRDefault="002B61ED" w:rsidP="002B61ED">
      <w:pPr>
        <w:pStyle w:val="ListParagraph"/>
        <w:ind w:left="1440"/>
        <w:rPr>
          <w:rFonts w:ascii="Times New Roman" w:hAnsi="Times New Roman"/>
          <w:i/>
          <w:sz w:val="22"/>
          <w:szCs w:val="22"/>
        </w:rPr>
      </w:pPr>
    </w:p>
    <w:p w:rsidR="002B61ED" w:rsidRDefault="002B61ED" w:rsidP="002B61ED">
      <w:pPr>
        <w:pStyle w:val="ListParagraph"/>
        <w:ind w:left="1440"/>
        <w:rPr>
          <w:rFonts w:ascii="Times New Roman" w:hAnsi="Times New Roman"/>
          <w:i/>
          <w:sz w:val="22"/>
          <w:szCs w:val="22"/>
        </w:rPr>
      </w:pPr>
    </w:p>
    <w:p w:rsidR="0037379C" w:rsidRPr="009E2739" w:rsidRDefault="0037379C" w:rsidP="009E2739">
      <w:pPr>
        <w:rPr>
          <w:rFonts w:ascii="Times New Roman" w:hAnsi="Times New Roman"/>
          <w:sz w:val="22"/>
          <w:szCs w:val="22"/>
        </w:rPr>
      </w:pPr>
    </w:p>
    <w:p w:rsidR="002B61ED" w:rsidRPr="0037379C" w:rsidRDefault="002B61ED" w:rsidP="0037379C">
      <w:pPr>
        <w:ind w:left="1080"/>
        <w:rPr>
          <w:rFonts w:ascii="Times New Roman" w:hAnsi="Times New Roman"/>
          <w:sz w:val="22"/>
          <w:szCs w:val="22"/>
        </w:rPr>
      </w:pPr>
    </w:p>
    <w:p w:rsidR="00D86CEB" w:rsidRDefault="00D86CEB" w:rsidP="002B61ED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13 –</w:t>
      </w:r>
      <w:r w:rsidRPr="00D86CEB">
        <w:rPr>
          <w:rFonts w:ascii="Times New Roman" w:hAnsi="Times New Roman"/>
          <w:sz w:val="22"/>
          <w:szCs w:val="22"/>
        </w:rPr>
        <w:t xml:space="preserve"> Pipelines</w:t>
      </w:r>
    </w:p>
    <w:p w:rsidR="0037379C" w:rsidRDefault="0037379C" w:rsidP="0037379C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37379C">
        <w:rPr>
          <w:rFonts w:ascii="Times New Roman" w:hAnsi="Times New Roman"/>
          <w:sz w:val="22"/>
          <w:szCs w:val="22"/>
        </w:rPr>
        <w:t xml:space="preserve">Louisiana Mid-Continent Oil and Gas Association </w:t>
      </w:r>
      <w:r w:rsidRPr="0037379C">
        <w:rPr>
          <w:rFonts w:ascii="Times New Roman" w:hAnsi="Times New Roman"/>
          <w:i/>
          <w:sz w:val="22"/>
          <w:szCs w:val="22"/>
        </w:rPr>
        <w:t>(Tyler Gray</w:t>
      </w:r>
      <w:r>
        <w:rPr>
          <w:rFonts w:ascii="Times New Roman" w:hAnsi="Times New Roman"/>
          <w:sz w:val="22"/>
          <w:szCs w:val="22"/>
        </w:rPr>
        <w:t>)</w:t>
      </w:r>
    </w:p>
    <w:p w:rsidR="0037379C" w:rsidRPr="0037379C" w:rsidRDefault="0037379C" w:rsidP="0037379C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D86CEB" w:rsidRDefault="00D86CEB" w:rsidP="002B61ED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Chapter 25 </w:t>
      </w:r>
      <w:r w:rsidR="0037379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Solar</w:t>
      </w:r>
      <w:r w:rsidR="003737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Power</w:t>
      </w:r>
    </w:p>
    <w:p w:rsidR="0037379C" w:rsidRDefault="0037379C" w:rsidP="0037379C">
      <w:pPr>
        <w:ind w:left="3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 Advance Power Alliance </w:t>
      </w:r>
      <w:r w:rsidRPr="0037379C">
        <w:rPr>
          <w:rFonts w:ascii="Times New Roman" w:hAnsi="Times New Roman"/>
          <w:i/>
          <w:sz w:val="22"/>
          <w:szCs w:val="22"/>
        </w:rPr>
        <w:t>(Jeffrey Clark)</w:t>
      </w:r>
    </w:p>
    <w:p w:rsidR="0037379C" w:rsidRDefault="0037379C" w:rsidP="0037379C">
      <w:pPr>
        <w:ind w:left="360" w:firstLine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  </w:t>
      </w:r>
      <w:r w:rsidRPr="0037379C">
        <w:rPr>
          <w:rFonts w:ascii="Times New Roman" w:hAnsi="Times New Roman"/>
          <w:sz w:val="22"/>
          <w:szCs w:val="22"/>
        </w:rPr>
        <w:t>Greater New Orleans Housing Alliance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37379C">
        <w:rPr>
          <w:rFonts w:ascii="Times New Roman" w:hAnsi="Times New Roman"/>
          <w:i/>
          <w:sz w:val="22"/>
          <w:szCs w:val="22"/>
        </w:rPr>
        <w:t>(Andreanecia Morris and M. A. Sheehan)</w:t>
      </w:r>
    </w:p>
    <w:p w:rsidR="0037379C" w:rsidRPr="0037379C" w:rsidRDefault="0037379C" w:rsidP="0037379C">
      <w:pPr>
        <w:ind w:left="360" w:firstLine="720"/>
        <w:rPr>
          <w:rFonts w:ascii="Times New Roman" w:hAnsi="Times New Roman"/>
          <w:sz w:val="22"/>
          <w:szCs w:val="22"/>
        </w:rPr>
      </w:pPr>
    </w:p>
    <w:p w:rsidR="003666D0" w:rsidRPr="00B972BC" w:rsidRDefault="000B4271" w:rsidP="002B61ED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B972BC">
        <w:rPr>
          <w:rFonts w:ascii="Times New Roman" w:hAnsi="Times New Roman"/>
          <w:sz w:val="22"/>
          <w:szCs w:val="22"/>
        </w:rPr>
        <w:t xml:space="preserve">Chapter </w:t>
      </w:r>
      <w:r w:rsidR="003666D0" w:rsidRPr="00B972BC">
        <w:rPr>
          <w:rFonts w:ascii="Times New Roman" w:hAnsi="Times New Roman"/>
          <w:sz w:val="22"/>
          <w:szCs w:val="22"/>
        </w:rPr>
        <w:t>25</w:t>
      </w:r>
      <w:r w:rsidR="00D86CEB">
        <w:rPr>
          <w:rFonts w:ascii="Times New Roman" w:hAnsi="Times New Roman"/>
          <w:sz w:val="22"/>
          <w:szCs w:val="22"/>
        </w:rPr>
        <w:t xml:space="preserve"> - </w:t>
      </w:r>
      <w:r w:rsidR="00B82BFF" w:rsidRPr="00B972BC">
        <w:rPr>
          <w:rFonts w:ascii="Times New Roman" w:hAnsi="Times New Roman"/>
          <w:sz w:val="22"/>
          <w:szCs w:val="22"/>
        </w:rPr>
        <w:t>General Business Assets</w:t>
      </w:r>
      <w:r w:rsidR="00D86CEB">
        <w:rPr>
          <w:rFonts w:ascii="Times New Roman" w:hAnsi="Times New Roman"/>
          <w:sz w:val="22"/>
          <w:szCs w:val="22"/>
        </w:rPr>
        <w:t xml:space="preserve"> </w:t>
      </w:r>
    </w:p>
    <w:p w:rsidR="003E54A3" w:rsidRPr="0037379C" w:rsidRDefault="00FA3114" w:rsidP="0037379C">
      <w:pPr>
        <w:pStyle w:val="ListParagraph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37379C">
        <w:rPr>
          <w:rFonts w:ascii="Times New Roman" w:hAnsi="Times New Roman"/>
          <w:sz w:val="22"/>
          <w:szCs w:val="22"/>
        </w:rPr>
        <w:t xml:space="preserve">Louisiana </w:t>
      </w:r>
      <w:r w:rsidR="003666D0" w:rsidRPr="0037379C">
        <w:rPr>
          <w:rFonts w:ascii="Times New Roman" w:hAnsi="Times New Roman"/>
          <w:sz w:val="22"/>
          <w:szCs w:val="22"/>
        </w:rPr>
        <w:t>Mid-Continent Oil and Gas Association (</w:t>
      </w:r>
      <w:r w:rsidR="00D86CEB" w:rsidRPr="0037379C">
        <w:rPr>
          <w:rFonts w:ascii="Times New Roman" w:hAnsi="Times New Roman"/>
          <w:sz w:val="22"/>
          <w:szCs w:val="22"/>
        </w:rPr>
        <w:t>Tyler Gray</w:t>
      </w:r>
      <w:r w:rsidR="003666D0" w:rsidRPr="0037379C">
        <w:rPr>
          <w:rFonts w:ascii="Times New Roman" w:hAnsi="Times New Roman"/>
          <w:sz w:val="22"/>
          <w:szCs w:val="22"/>
        </w:rPr>
        <w:t>)</w:t>
      </w:r>
    </w:p>
    <w:p w:rsidR="0037379C" w:rsidRPr="0037379C" w:rsidRDefault="0037379C" w:rsidP="0037379C">
      <w:pPr>
        <w:pStyle w:val="ListParagraph"/>
        <w:ind w:left="1545"/>
        <w:rPr>
          <w:rFonts w:ascii="Times New Roman" w:hAnsi="Times New Roman"/>
          <w:sz w:val="22"/>
          <w:szCs w:val="22"/>
        </w:rPr>
      </w:pPr>
    </w:p>
    <w:p w:rsidR="00E34C18" w:rsidRDefault="00E34C18" w:rsidP="00D921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F. </w:t>
      </w:r>
      <w:r w:rsidR="00F8143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Chapter 31-</w:t>
      </w:r>
      <w:r w:rsidRPr="00E34C18">
        <w:t xml:space="preserve"> </w:t>
      </w:r>
      <w:r w:rsidRPr="00E34C18">
        <w:rPr>
          <w:rFonts w:ascii="Times New Roman" w:hAnsi="Times New Roman"/>
          <w:sz w:val="22"/>
          <w:szCs w:val="22"/>
        </w:rPr>
        <w:t>Public Exposure of Assessments; Appeals</w:t>
      </w:r>
    </w:p>
    <w:p w:rsidR="0037379C" w:rsidRPr="0037379C" w:rsidRDefault="0037379C" w:rsidP="003737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F8143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1.</w:t>
      </w:r>
      <w:r w:rsidR="00F8143E">
        <w:rPr>
          <w:rFonts w:ascii="Times New Roman" w:hAnsi="Times New Roman"/>
          <w:sz w:val="22"/>
          <w:szCs w:val="22"/>
        </w:rPr>
        <w:t xml:space="preserve">   </w:t>
      </w:r>
      <w:r w:rsidRPr="0037379C">
        <w:rPr>
          <w:rFonts w:ascii="Times New Roman" w:hAnsi="Times New Roman"/>
          <w:sz w:val="22"/>
          <w:szCs w:val="22"/>
        </w:rPr>
        <w:t xml:space="preserve">Greater New Orleans Housing Alliance </w:t>
      </w:r>
      <w:r w:rsidRPr="0037379C">
        <w:rPr>
          <w:rFonts w:ascii="Times New Roman" w:hAnsi="Times New Roman"/>
          <w:i/>
          <w:sz w:val="22"/>
          <w:szCs w:val="22"/>
        </w:rPr>
        <w:t>(Andreanecia Morris and M. A. Sheehan)</w:t>
      </w:r>
    </w:p>
    <w:p w:rsidR="0037379C" w:rsidRPr="0037379C" w:rsidRDefault="0037379C" w:rsidP="0037379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F8143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2. </w:t>
      </w:r>
      <w:r w:rsidR="00F814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7379C">
        <w:rPr>
          <w:rFonts w:ascii="Times New Roman" w:hAnsi="Times New Roman"/>
          <w:sz w:val="22"/>
          <w:szCs w:val="22"/>
        </w:rPr>
        <w:t xml:space="preserve">Assessor Erroll G. Williams, Orleans Parish Assessor </w:t>
      </w:r>
      <w:r w:rsidRPr="0037379C">
        <w:rPr>
          <w:rFonts w:ascii="Times New Roman" w:hAnsi="Times New Roman"/>
          <w:i/>
          <w:sz w:val="22"/>
          <w:szCs w:val="22"/>
        </w:rPr>
        <w:t>(filed by Reese Williamson, Weiler &amp; Rees)</w:t>
      </w:r>
    </w:p>
    <w:p w:rsidR="0037379C" w:rsidRPr="0037379C" w:rsidRDefault="0037379C" w:rsidP="003737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 w:rsidR="00F8143E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3</w:t>
      </w:r>
      <w:r w:rsidR="00F8143E">
        <w:rPr>
          <w:rFonts w:ascii="Times New Roman" w:hAnsi="Times New Roman"/>
          <w:sz w:val="22"/>
          <w:szCs w:val="22"/>
        </w:rPr>
        <w:t xml:space="preserve">.   </w:t>
      </w:r>
      <w:r w:rsidRPr="0037379C">
        <w:rPr>
          <w:rFonts w:ascii="Times New Roman" w:hAnsi="Times New Roman"/>
          <w:sz w:val="22"/>
          <w:szCs w:val="22"/>
        </w:rPr>
        <w:t>Louisiana Mid-Continent Oil and Gas Association</w:t>
      </w:r>
      <w:r w:rsidRPr="0037379C">
        <w:rPr>
          <w:rFonts w:ascii="Times New Roman" w:hAnsi="Times New Roman"/>
          <w:i/>
          <w:sz w:val="22"/>
          <w:szCs w:val="22"/>
        </w:rPr>
        <w:t xml:space="preserve"> (Tyler Gray)</w:t>
      </w:r>
    </w:p>
    <w:p w:rsidR="0037379C" w:rsidRDefault="0037379C" w:rsidP="00D9214E">
      <w:pPr>
        <w:rPr>
          <w:rFonts w:ascii="Times New Roman" w:hAnsi="Times New Roman"/>
          <w:sz w:val="22"/>
          <w:szCs w:val="22"/>
        </w:rPr>
      </w:pPr>
    </w:p>
    <w:p w:rsidR="00773870" w:rsidRPr="00773870" w:rsidRDefault="00773870" w:rsidP="007738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G. </w:t>
      </w:r>
      <w:r w:rsidR="00F8143E">
        <w:rPr>
          <w:rFonts w:ascii="Times New Roman" w:hAnsi="Times New Roman"/>
          <w:sz w:val="22"/>
          <w:szCs w:val="22"/>
        </w:rPr>
        <w:t xml:space="preserve">  </w:t>
      </w:r>
      <w:r w:rsidRPr="00773870">
        <w:rPr>
          <w:rFonts w:ascii="Times New Roman" w:hAnsi="Times New Roman"/>
          <w:sz w:val="22"/>
          <w:szCs w:val="22"/>
        </w:rPr>
        <w:t xml:space="preserve">Chapter 37 -  Reassessment Guidelines Pursuant to R.S. 47:1978 and </w:t>
      </w:r>
    </w:p>
    <w:p w:rsidR="00773870" w:rsidRPr="00D9214E" w:rsidRDefault="00773870" w:rsidP="00773870">
      <w:pPr>
        <w:rPr>
          <w:rFonts w:ascii="Times New Roman" w:hAnsi="Times New Roman"/>
          <w:sz w:val="22"/>
          <w:szCs w:val="22"/>
        </w:rPr>
      </w:pPr>
      <w:r w:rsidRPr="00773870">
        <w:rPr>
          <w:rFonts w:ascii="Times New Roman" w:hAnsi="Times New Roman"/>
          <w:sz w:val="22"/>
          <w:szCs w:val="22"/>
        </w:rPr>
        <w:t xml:space="preserve">                        R.S. 47:1978.1</w:t>
      </w:r>
    </w:p>
    <w:p w:rsidR="00F8143E" w:rsidRDefault="00F8143E" w:rsidP="00F8143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1.    </w:t>
      </w:r>
      <w:r w:rsidRPr="0037379C">
        <w:rPr>
          <w:rFonts w:ascii="Times New Roman" w:hAnsi="Times New Roman"/>
          <w:sz w:val="22"/>
          <w:szCs w:val="22"/>
        </w:rPr>
        <w:t xml:space="preserve">Assessor Erroll G. Williams, Orleans Parish Assessor </w:t>
      </w:r>
      <w:r w:rsidRPr="0037379C">
        <w:rPr>
          <w:rFonts w:ascii="Times New Roman" w:hAnsi="Times New Roman"/>
          <w:i/>
          <w:sz w:val="22"/>
          <w:szCs w:val="22"/>
        </w:rPr>
        <w:t>(filed by Reese Williamson, Weiler &amp; Rees)</w:t>
      </w:r>
      <w:r w:rsidR="003666D0" w:rsidRPr="00D9214E">
        <w:rPr>
          <w:rFonts w:ascii="Times New Roman" w:hAnsi="Times New Roman"/>
          <w:sz w:val="22"/>
          <w:szCs w:val="22"/>
        </w:rPr>
        <w:t xml:space="preserve">  </w:t>
      </w:r>
    </w:p>
    <w:p w:rsidR="006371B7" w:rsidRPr="00D9214E" w:rsidRDefault="003666D0" w:rsidP="00F8143E">
      <w:pPr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 xml:space="preserve">  </w:t>
      </w:r>
    </w:p>
    <w:p w:rsidR="00DB2F58" w:rsidRPr="00D9214E" w:rsidRDefault="00DB2F58" w:rsidP="00DB2F58">
      <w:pPr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b/>
          <w:sz w:val="22"/>
          <w:szCs w:val="22"/>
        </w:rPr>
        <w:t>IV.</w:t>
      </w:r>
      <w:r w:rsidRPr="00D9214E">
        <w:rPr>
          <w:rFonts w:ascii="Times New Roman" w:hAnsi="Times New Roman"/>
          <w:sz w:val="22"/>
          <w:szCs w:val="22"/>
        </w:rPr>
        <w:tab/>
      </w:r>
      <w:r w:rsidRPr="00D9214E">
        <w:rPr>
          <w:rFonts w:ascii="Times New Roman" w:hAnsi="Times New Roman"/>
          <w:b/>
          <w:sz w:val="22"/>
          <w:szCs w:val="22"/>
        </w:rPr>
        <w:t xml:space="preserve">Remarks by the Chairman and Commission Members </w:t>
      </w:r>
    </w:p>
    <w:p w:rsidR="00DB2F58" w:rsidRPr="00D9214E" w:rsidRDefault="00DB2F58" w:rsidP="00DB2F58">
      <w:pPr>
        <w:rPr>
          <w:rFonts w:ascii="Times New Roman" w:hAnsi="Times New Roman"/>
          <w:sz w:val="22"/>
          <w:szCs w:val="22"/>
        </w:rPr>
      </w:pPr>
    </w:p>
    <w:p w:rsidR="00DB2F58" w:rsidRPr="00D9214E" w:rsidRDefault="00DB2F58" w:rsidP="00DB2F58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D9214E">
        <w:rPr>
          <w:rFonts w:ascii="Times New Roman" w:hAnsi="Times New Roman"/>
          <w:b/>
          <w:sz w:val="22"/>
          <w:szCs w:val="22"/>
        </w:rPr>
        <w:t>V.</w:t>
      </w:r>
      <w:r w:rsidRPr="00D9214E">
        <w:rPr>
          <w:rFonts w:ascii="Times New Roman" w:hAnsi="Times New Roman"/>
          <w:sz w:val="22"/>
          <w:szCs w:val="22"/>
        </w:rPr>
        <w:tab/>
      </w:r>
      <w:r w:rsidRPr="00D9214E">
        <w:rPr>
          <w:rFonts w:ascii="Times New Roman" w:hAnsi="Times New Roman"/>
          <w:b/>
          <w:sz w:val="22"/>
          <w:szCs w:val="22"/>
        </w:rPr>
        <w:t>Future Notices</w:t>
      </w:r>
    </w:p>
    <w:p w:rsidR="00DB2F58" w:rsidRPr="00D9214E" w:rsidRDefault="00DB2F58" w:rsidP="00DB2F58">
      <w:pPr>
        <w:ind w:left="720" w:hanging="720"/>
        <w:rPr>
          <w:rFonts w:ascii="Times New Roman" w:hAnsi="Times New Roman"/>
          <w:sz w:val="22"/>
          <w:szCs w:val="22"/>
        </w:rPr>
      </w:pPr>
    </w:p>
    <w:p w:rsidR="000B4271" w:rsidRPr="00D9214E" w:rsidRDefault="000B4271" w:rsidP="00DB2F58">
      <w:pPr>
        <w:ind w:left="720"/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 xml:space="preserve">Upcoming Hearing </w:t>
      </w:r>
      <w:r w:rsidR="00A60BFF" w:rsidRPr="00D9214E">
        <w:rPr>
          <w:rFonts w:ascii="Times New Roman" w:hAnsi="Times New Roman"/>
          <w:sz w:val="22"/>
          <w:szCs w:val="22"/>
        </w:rPr>
        <w:t>Date –</w:t>
      </w:r>
      <w:r w:rsidR="00DB2F58" w:rsidRPr="00D9214E">
        <w:rPr>
          <w:rFonts w:ascii="Times New Roman" w:hAnsi="Times New Roman"/>
          <w:sz w:val="22"/>
          <w:szCs w:val="22"/>
        </w:rPr>
        <w:t xml:space="preserve"> </w:t>
      </w:r>
      <w:r w:rsidRPr="00D9214E">
        <w:rPr>
          <w:rFonts w:ascii="Times New Roman" w:hAnsi="Times New Roman"/>
          <w:sz w:val="22"/>
          <w:szCs w:val="22"/>
        </w:rPr>
        <w:t xml:space="preserve">Tentative Adoption Proceeding       September </w:t>
      </w:r>
      <w:r w:rsidR="00F8143E">
        <w:rPr>
          <w:rFonts w:ascii="Times New Roman" w:hAnsi="Times New Roman"/>
          <w:sz w:val="22"/>
          <w:szCs w:val="22"/>
        </w:rPr>
        <w:t>22</w:t>
      </w:r>
      <w:r w:rsidR="003666D0" w:rsidRPr="00D9214E">
        <w:rPr>
          <w:rFonts w:ascii="Times New Roman" w:hAnsi="Times New Roman"/>
          <w:sz w:val="22"/>
          <w:szCs w:val="22"/>
        </w:rPr>
        <w:t>, 20</w:t>
      </w:r>
      <w:r w:rsidR="00F8143E">
        <w:rPr>
          <w:rFonts w:ascii="Times New Roman" w:hAnsi="Times New Roman"/>
          <w:sz w:val="22"/>
          <w:szCs w:val="22"/>
        </w:rPr>
        <w:t>21</w:t>
      </w:r>
    </w:p>
    <w:p w:rsidR="000B4271" w:rsidRPr="00D9214E" w:rsidRDefault="000B4271" w:rsidP="000B4271">
      <w:pPr>
        <w:ind w:left="2880"/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 xml:space="preserve">                                                10:00 A.M. </w:t>
      </w:r>
    </w:p>
    <w:p w:rsidR="00DB2F58" w:rsidRPr="00D9214E" w:rsidRDefault="000B4271" w:rsidP="000B4271">
      <w:pPr>
        <w:ind w:left="2880"/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 xml:space="preserve">         </w:t>
      </w:r>
      <w:r w:rsidR="00DB2F58" w:rsidRPr="00D9214E">
        <w:rPr>
          <w:rFonts w:ascii="Times New Roman" w:hAnsi="Times New Roman"/>
          <w:i/>
          <w:sz w:val="22"/>
          <w:szCs w:val="22"/>
        </w:rPr>
        <w:t xml:space="preserve">Louisiana State Capitol – Senate Committee Room </w:t>
      </w:r>
      <w:r w:rsidR="003666D0" w:rsidRPr="00D9214E">
        <w:rPr>
          <w:rFonts w:ascii="Times New Roman" w:hAnsi="Times New Roman"/>
          <w:i/>
          <w:sz w:val="22"/>
          <w:szCs w:val="22"/>
        </w:rPr>
        <w:t>E</w:t>
      </w:r>
    </w:p>
    <w:p w:rsidR="000B4271" w:rsidRPr="00D9214E" w:rsidRDefault="00DB2F58" w:rsidP="000B4271">
      <w:pPr>
        <w:ind w:left="720" w:firstLine="720"/>
        <w:rPr>
          <w:rFonts w:ascii="Times New Roman" w:hAnsi="Times New Roman"/>
          <w:i/>
          <w:sz w:val="22"/>
          <w:szCs w:val="22"/>
        </w:rPr>
      </w:pPr>
      <w:r w:rsidRPr="00D9214E"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="000B4271" w:rsidRPr="00D9214E">
        <w:rPr>
          <w:rFonts w:ascii="Times New Roman" w:hAnsi="Times New Roman"/>
          <w:i/>
          <w:sz w:val="22"/>
          <w:szCs w:val="22"/>
        </w:rPr>
        <w:t xml:space="preserve">                    </w:t>
      </w:r>
      <w:r w:rsidRPr="00D9214E">
        <w:rPr>
          <w:rFonts w:ascii="Times New Roman" w:hAnsi="Times New Roman"/>
          <w:i/>
          <w:sz w:val="22"/>
          <w:szCs w:val="22"/>
        </w:rPr>
        <w:t>Baton Rouge, Louisiana 70804</w:t>
      </w:r>
    </w:p>
    <w:p w:rsidR="00DB2F58" w:rsidRPr="00D9214E" w:rsidRDefault="000B4271" w:rsidP="000B4271">
      <w:pPr>
        <w:ind w:left="720" w:firstLine="720"/>
        <w:rPr>
          <w:rFonts w:ascii="Times New Roman" w:hAnsi="Times New Roman"/>
          <w:i/>
          <w:sz w:val="22"/>
          <w:szCs w:val="22"/>
        </w:rPr>
      </w:pPr>
      <w:r w:rsidRPr="00D9214E">
        <w:rPr>
          <w:rFonts w:ascii="Times New Roman" w:hAnsi="Times New Roman"/>
          <w:sz w:val="22"/>
          <w:szCs w:val="22"/>
        </w:rPr>
        <w:tab/>
      </w:r>
      <w:r w:rsidRPr="00D9214E">
        <w:rPr>
          <w:rFonts w:ascii="Times New Roman" w:hAnsi="Times New Roman"/>
          <w:sz w:val="22"/>
          <w:szCs w:val="22"/>
        </w:rPr>
        <w:tab/>
        <w:t xml:space="preserve">         </w:t>
      </w:r>
      <w:r w:rsidR="00DB2F58" w:rsidRPr="00D9214E">
        <w:rPr>
          <w:rFonts w:ascii="Times New Roman" w:hAnsi="Times New Roman"/>
          <w:sz w:val="22"/>
          <w:szCs w:val="22"/>
        </w:rPr>
        <w:t xml:space="preserve">       </w:t>
      </w:r>
    </w:p>
    <w:p w:rsidR="00DB2F58" w:rsidRPr="00D9214E" w:rsidRDefault="00DB2F58" w:rsidP="00DB2F58">
      <w:pPr>
        <w:rPr>
          <w:rFonts w:ascii="Times New Roman" w:hAnsi="Times New Roman"/>
          <w:sz w:val="22"/>
          <w:szCs w:val="22"/>
        </w:rPr>
      </w:pPr>
      <w:r w:rsidRPr="00D9214E">
        <w:rPr>
          <w:rFonts w:ascii="Times New Roman" w:hAnsi="Times New Roman"/>
          <w:b/>
          <w:sz w:val="22"/>
          <w:szCs w:val="22"/>
        </w:rPr>
        <w:t>VI.</w:t>
      </w:r>
      <w:r w:rsidRPr="00D9214E">
        <w:rPr>
          <w:rFonts w:ascii="Times New Roman" w:hAnsi="Times New Roman"/>
          <w:sz w:val="22"/>
          <w:szCs w:val="22"/>
        </w:rPr>
        <w:tab/>
      </w:r>
      <w:r w:rsidRPr="00D9214E">
        <w:rPr>
          <w:rFonts w:ascii="Times New Roman" w:hAnsi="Times New Roman"/>
          <w:b/>
          <w:sz w:val="22"/>
          <w:szCs w:val="22"/>
        </w:rPr>
        <w:t>Consideration of Any Other Matters That May Come Before the Commission</w:t>
      </w:r>
    </w:p>
    <w:p w:rsidR="00DB2F58" w:rsidRPr="00D9214E" w:rsidRDefault="00DB2F58" w:rsidP="00DB2F58">
      <w:pPr>
        <w:ind w:left="720" w:hanging="720"/>
        <w:rPr>
          <w:rFonts w:ascii="Times New Roman" w:hAnsi="Times New Roman"/>
          <w:sz w:val="22"/>
          <w:szCs w:val="22"/>
        </w:rPr>
      </w:pPr>
    </w:p>
    <w:p w:rsidR="00DB2F58" w:rsidRPr="00D9214E" w:rsidRDefault="00DB2F58" w:rsidP="00DB2F58">
      <w:pPr>
        <w:rPr>
          <w:rFonts w:ascii="Times New Roman" w:hAnsi="Times New Roman"/>
          <w:b/>
          <w:sz w:val="22"/>
          <w:szCs w:val="22"/>
        </w:rPr>
      </w:pPr>
      <w:r w:rsidRPr="00D9214E">
        <w:rPr>
          <w:rFonts w:ascii="Times New Roman" w:hAnsi="Times New Roman"/>
          <w:b/>
          <w:sz w:val="22"/>
          <w:szCs w:val="22"/>
        </w:rPr>
        <w:t>VII.</w:t>
      </w:r>
      <w:r w:rsidRPr="00D9214E">
        <w:rPr>
          <w:rFonts w:ascii="Times New Roman" w:hAnsi="Times New Roman"/>
          <w:sz w:val="22"/>
          <w:szCs w:val="22"/>
        </w:rPr>
        <w:tab/>
      </w:r>
      <w:r w:rsidRPr="00D9214E">
        <w:rPr>
          <w:rFonts w:ascii="Times New Roman" w:hAnsi="Times New Roman"/>
          <w:b/>
          <w:sz w:val="22"/>
          <w:szCs w:val="22"/>
        </w:rPr>
        <w:t>Adjournment</w:t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  <w:r w:rsidRPr="00DB2F58">
        <w:rPr>
          <w:rFonts w:ascii="Times New Roman" w:hAnsi="Times New Roman"/>
          <w:sz w:val="20"/>
        </w:rPr>
        <w:tab/>
      </w:r>
    </w:p>
    <w:p w:rsidR="000A703B" w:rsidRDefault="00DB2F58" w:rsidP="00D9214E">
      <w:pPr>
        <w:jc w:val="both"/>
        <w:rPr>
          <w:rFonts w:ascii="Times New Roman" w:hAnsi="Times New Roman"/>
          <w:b/>
          <w:i/>
          <w:sz w:val="20"/>
        </w:rPr>
      </w:pPr>
      <w:r w:rsidRPr="00DB2F58">
        <w:rPr>
          <w:rFonts w:ascii="Times New Roman" w:hAnsi="Times New Roman"/>
          <w:b/>
          <w:i/>
          <w:sz w:val="20"/>
        </w:rPr>
        <w:t xml:space="preserve">This notice of public meeting hereby serves as a posting of R.S. 42:4.1 through R.S. 42:13, relative to the Louisiana’s Open Meetings Law, as required by R.S. 42:4.1B.  </w:t>
      </w:r>
    </w:p>
    <w:p w:rsidR="00BE789E" w:rsidRPr="00BE789E" w:rsidRDefault="00BE789E" w:rsidP="006A6C2A">
      <w:pPr>
        <w:spacing w:after="200" w:line="276" w:lineRule="auto"/>
        <w:rPr>
          <w:lang w:eastAsia="x-none"/>
        </w:rPr>
      </w:pPr>
      <w:bookmarkStart w:id="0" w:name="_GoBack"/>
      <w:bookmarkEnd w:id="0"/>
    </w:p>
    <w:sectPr w:rsidR="00BE789E" w:rsidRPr="00BE789E" w:rsidSect="000B4271">
      <w:pgSz w:w="12240" w:h="15840"/>
      <w:pgMar w:top="1440" w:right="4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6" w:rsidRDefault="00571966" w:rsidP="00571966">
      <w:r>
        <w:separator/>
      </w:r>
    </w:p>
  </w:endnote>
  <w:endnote w:type="continuationSeparator" w:id="0">
    <w:p w:rsidR="00571966" w:rsidRDefault="00571966" w:rsidP="005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Sitka Small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6" w:rsidRDefault="00571966" w:rsidP="00571966">
      <w:r>
        <w:separator/>
      </w:r>
    </w:p>
  </w:footnote>
  <w:footnote w:type="continuationSeparator" w:id="0">
    <w:p w:rsidR="00571966" w:rsidRDefault="00571966" w:rsidP="0057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E5"/>
    <w:multiLevelType w:val="hybridMultilevel"/>
    <w:tmpl w:val="BFC0C8B6"/>
    <w:lvl w:ilvl="0" w:tplc="0E6A70C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BBA"/>
    <w:multiLevelType w:val="hybridMultilevel"/>
    <w:tmpl w:val="CBE0CF32"/>
    <w:lvl w:ilvl="0" w:tplc="A0BCCD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DC8"/>
    <w:multiLevelType w:val="hybridMultilevel"/>
    <w:tmpl w:val="3AAC577C"/>
    <w:lvl w:ilvl="0" w:tplc="A00ED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7B7AAD"/>
    <w:multiLevelType w:val="hybridMultilevel"/>
    <w:tmpl w:val="D8A26908"/>
    <w:lvl w:ilvl="0" w:tplc="CF66F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D25E0"/>
    <w:multiLevelType w:val="hybridMultilevel"/>
    <w:tmpl w:val="C5B0A31E"/>
    <w:lvl w:ilvl="0" w:tplc="E4AC58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538"/>
    <w:multiLevelType w:val="hybridMultilevel"/>
    <w:tmpl w:val="4E7C70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2C42D9"/>
    <w:multiLevelType w:val="hybridMultilevel"/>
    <w:tmpl w:val="58E847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EC775D"/>
    <w:multiLevelType w:val="hybridMultilevel"/>
    <w:tmpl w:val="4E7C70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8845D6"/>
    <w:multiLevelType w:val="hybridMultilevel"/>
    <w:tmpl w:val="74264B7E"/>
    <w:lvl w:ilvl="0" w:tplc="76CAB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436B7"/>
    <w:multiLevelType w:val="hybridMultilevel"/>
    <w:tmpl w:val="CDAE38B2"/>
    <w:lvl w:ilvl="0" w:tplc="9732DDCE">
      <w:start w:val="8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350307F"/>
    <w:multiLevelType w:val="hybridMultilevel"/>
    <w:tmpl w:val="8EB64826"/>
    <w:lvl w:ilvl="0" w:tplc="A9D60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769C5"/>
    <w:multiLevelType w:val="hybridMultilevel"/>
    <w:tmpl w:val="E60CFF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7C22C4"/>
    <w:multiLevelType w:val="hybridMultilevel"/>
    <w:tmpl w:val="6DF6EAF4"/>
    <w:lvl w:ilvl="0" w:tplc="F9AAA292">
      <w:start w:val="1"/>
      <w:numFmt w:val="decimal"/>
      <w:lvlText w:val="%1."/>
      <w:lvlJc w:val="left"/>
      <w:pPr>
        <w:ind w:left="154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7795CB4"/>
    <w:multiLevelType w:val="hybridMultilevel"/>
    <w:tmpl w:val="68E6A7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F26AC9"/>
    <w:multiLevelType w:val="hybridMultilevel"/>
    <w:tmpl w:val="2EF60470"/>
    <w:lvl w:ilvl="0" w:tplc="71C63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4F3AC1"/>
    <w:multiLevelType w:val="hybridMultilevel"/>
    <w:tmpl w:val="B882EA10"/>
    <w:lvl w:ilvl="0" w:tplc="1D2CA7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1592DC5"/>
    <w:multiLevelType w:val="hybridMultilevel"/>
    <w:tmpl w:val="02FE36CA"/>
    <w:lvl w:ilvl="0" w:tplc="0BB47E20">
      <w:start w:val="1"/>
      <w:numFmt w:val="decimal"/>
      <w:lvlText w:val="%1."/>
      <w:lvlJc w:val="left"/>
      <w:pPr>
        <w:ind w:left="14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9C53DE4"/>
    <w:multiLevelType w:val="hybridMultilevel"/>
    <w:tmpl w:val="EBCEE204"/>
    <w:lvl w:ilvl="0" w:tplc="CA3264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4B372EBA"/>
    <w:multiLevelType w:val="hybridMultilevel"/>
    <w:tmpl w:val="28441306"/>
    <w:lvl w:ilvl="0" w:tplc="EFF4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75216"/>
    <w:multiLevelType w:val="hybridMultilevel"/>
    <w:tmpl w:val="6DC21CAA"/>
    <w:lvl w:ilvl="0" w:tplc="41A85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FA029B"/>
    <w:multiLevelType w:val="hybridMultilevel"/>
    <w:tmpl w:val="B324015A"/>
    <w:lvl w:ilvl="0" w:tplc="47A8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60470F"/>
    <w:multiLevelType w:val="hybridMultilevel"/>
    <w:tmpl w:val="E098AD4A"/>
    <w:lvl w:ilvl="0" w:tplc="414C7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1B51E4"/>
    <w:multiLevelType w:val="hybridMultilevel"/>
    <w:tmpl w:val="285E1144"/>
    <w:lvl w:ilvl="0" w:tplc="2E723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F5150A"/>
    <w:multiLevelType w:val="hybridMultilevel"/>
    <w:tmpl w:val="579EDAE2"/>
    <w:lvl w:ilvl="0" w:tplc="7826D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6F307C"/>
    <w:multiLevelType w:val="hybridMultilevel"/>
    <w:tmpl w:val="627ED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D01C3"/>
    <w:multiLevelType w:val="hybridMultilevel"/>
    <w:tmpl w:val="3288F3CC"/>
    <w:lvl w:ilvl="0" w:tplc="AEB0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66802"/>
    <w:multiLevelType w:val="hybridMultilevel"/>
    <w:tmpl w:val="8F3A4922"/>
    <w:lvl w:ilvl="0" w:tplc="47A88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0418"/>
    <w:multiLevelType w:val="hybridMultilevel"/>
    <w:tmpl w:val="67721918"/>
    <w:lvl w:ilvl="0" w:tplc="AF9ED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AD4158"/>
    <w:multiLevelType w:val="hybridMultilevel"/>
    <w:tmpl w:val="64242680"/>
    <w:lvl w:ilvl="0" w:tplc="5606BD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6075"/>
    <w:multiLevelType w:val="hybridMultilevel"/>
    <w:tmpl w:val="48D8F86E"/>
    <w:lvl w:ilvl="0" w:tplc="66FEAC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6"/>
  </w:num>
  <w:num w:numId="3">
    <w:abstractNumId w:val="4"/>
  </w:num>
  <w:num w:numId="4">
    <w:abstractNumId w:val="25"/>
  </w:num>
  <w:num w:numId="5">
    <w:abstractNumId w:val="28"/>
  </w:num>
  <w:num w:numId="6">
    <w:abstractNumId w:val="0"/>
  </w:num>
  <w:num w:numId="7">
    <w:abstractNumId w:val="24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17"/>
  </w:num>
  <w:num w:numId="14">
    <w:abstractNumId w:val="19"/>
  </w:num>
  <w:num w:numId="15">
    <w:abstractNumId w:val="8"/>
  </w:num>
  <w:num w:numId="16">
    <w:abstractNumId w:val="27"/>
  </w:num>
  <w:num w:numId="17">
    <w:abstractNumId w:val="16"/>
  </w:num>
  <w:num w:numId="18">
    <w:abstractNumId w:val="15"/>
  </w:num>
  <w:num w:numId="19">
    <w:abstractNumId w:val="18"/>
  </w:num>
  <w:num w:numId="20">
    <w:abstractNumId w:val="29"/>
  </w:num>
  <w:num w:numId="21">
    <w:abstractNumId w:val="13"/>
  </w:num>
  <w:num w:numId="22">
    <w:abstractNumId w:val="11"/>
  </w:num>
  <w:num w:numId="23">
    <w:abstractNumId w:val="7"/>
  </w:num>
  <w:num w:numId="24">
    <w:abstractNumId w:val="6"/>
  </w:num>
  <w:num w:numId="25">
    <w:abstractNumId w:val="21"/>
  </w:num>
  <w:num w:numId="26">
    <w:abstractNumId w:val="23"/>
  </w:num>
  <w:num w:numId="27">
    <w:abstractNumId w:val="3"/>
  </w:num>
  <w:num w:numId="28">
    <w:abstractNumId w:val="22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3E"/>
    <w:rsid w:val="00002DA3"/>
    <w:rsid w:val="00012D28"/>
    <w:rsid w:val="000A703B"/>
    <w:rsid w:val="000B4271"/>
    <w:rsid w:val="000F2F98"/>
    <w:rsid w:val="001058E8"/>
    <w:rsid w:val="0016440B"/>
    <w:rsid w:val="001868F6"/>
    <w:rsid w:val="001C4BC0"/>
    <w:rsid w:val="002072C2"/>
    <w:rsid w:val="00210C45"/>
    <w:rsid w:val="00253EAF"/>
    <w:rsid w:val="00261C08"/>
    <w:rsid w:val="002A21BF"/>
    <w:rsid w:val="002A3DD6"/>
    <w:rsid w:val="002A6360"/>
    <w:rsid w:val="002B61ED"/>
    <w:rsid w:val="002C6B5B"/>
    <w:rsid w:val="002D28E9"/>
    <w:rsid w:val="002D443A"/>
    <w:rsid w:val="002D603E"/>
    <w:rsid w:val="003048D7"/>
    <w:rsid w:val="0030555C"/>
    <w:rsid w:val="00314C25"/>
    <w:rsid w:val="00337C8B"/>
    <w:rsid w:val="00354696"/>
    <w:rsid w:val="003666D0"/>
    <w:rsid w:val="0037379C"/>
    <w:rsid w:val="003863DC"/>
    <w:rsid w:val="00396C91"/>
    <w:rsid w:val="003B16FF"/>
    <w:rsid w:val="003C554A"/>
    <w:rsid w:val="003D3EB7"/>
    <w:rsid w:val="003E3F71"/>
    <w:rsid w:val="003E4E16"/>
    <w:rsid w:val="003E54A3"/>
    <w:rsid w:val="003F245F"/>
    <w:rsid w:val="00412659"/>
    <w:rsid w:val="00463A3E"/>
    <w:rsid w:val="00486BA8"/>
    <w:rsid w:val="004F6D95"/>
    <w:rsid w:val="00525F84"/>
    <w:rsid w:val="00571966"/>
    <w:rsid w:val="005A63B4"/>
    <w:rsid w:val="005C3658"/>
    <w:rsid w:val="005D6A75"/>
    <w:rsid w:val="005F0FD6"/>
    <w:rsid w:val="00603CB4"/>
    <w:rsid w:val="00605D83"/>
    <w:rsid w:val="006371B7"/>
    <w:rsid w:val="0067437C"/>
    <w:rsid w:val="006A6C2A"/>
    <w:rsid w:val="006D76CE"/>
    <w:rsid w:val="00704B0F"/>
    <w:rsid w:val="00706820"/>
    <w:rsid w:val="007309AC"/>
    <w:rsid w:val="007310DA"/>
    <w:rsid w:val="00736200"/>
    <w:rsid w:val="00754F08"/>
    <w:rsid w:val="00773870"/>
    <w:rsid w:val="007A20BC"/>
    <w:rsid w:val="007D2907"/>
    <w:rsid w:val="007F383F"/>
    <w:rsid w:val="008218FF"/>
    <w:rsid w:val="00841EDF"/>
    <w:rsid w:val="0087264B"/>
    <w:rsid w:val="0089461B"/>
    <w:rsid w:val="008A32E2"/>
    <w:rsid w:val="008C14C4"/>
    <w:rsid w:val="008D06D8"/>
    <w:rsid w:val="008E3009"/>
    <w:rsid w:val="00931B4F"/>
    <w:rsid w:val="00976FF0"/>
    <w:rsid w:val="009B01BB"/>
    <w:rsid w:val="009B5C47"/>
    <w:rsid w:val="009C00D0"/>
    <w:rsid w:val="009E2739"/>
    <w:rsid w:val="009F1BF3"/>
    <w:rsid w:val="009F1E1D"/>
    <w:rsid w:val="00A439E7"/>
    <w:rsid w:val="00A60BFF"/>
    <w:rsid w:val="00A839EC"/>
    <w:rsid w:val="00AA62EE"/>
    <w:rsid w:val="00B26552"/>
    <w:rsid w:val="00B70CC6"/>
    <w:rsid w:val="00B73B64"/>
    <w:rsid w:val="00B82BFF"/>
    <w:rsid w:val="00B972BC"/>
    <w:rsid w:val="00BA2E58"/>
    <w:rsid w:val="00BB083E"/>
    <w:rsid w:val="00BE3394"/>
    <w:rsid w:val="00BE6922"/>
    <w:rsid w:val="00BE789E"/>
    <w:rsid w:val="00BF1202"/>
    <w:rsid w:val="00BF3189"/>
    <w:rsid w:val="00C12CF5"/>
    <w:rsid w:val="00C2758E"/>
    <w:rsid w:val="00C45A01"/>
    <w:rsid w:val="00C82E2C"/>
    <w:rsid w:val="00C9100E"/>
    <w:rsid w:val="00C93E60"/>
    <w:rsid w:val="00CC5CB1"/>
    <w:rsid w:val="00CC65BA"/>
    <w:rsid w:val="00CC6C3B"/>
    <w:rsid w:val="00CD15FD"/>
    <w:rsid w:val="00CF141B"/>
    <w:rsid w:val="00D24430"/>
    <w:rsid w:val="00D26860"/>
    <w:rsid w:val="00D26D34"/>
    <w:rsid w:val="00D62F62"/>
    <w:rsid w:val="00D71CE9"/>
    <w:rsid w:val="00D86CEB"/>
    <w:rsid w:val="00D9214E"/>
    <w:rsid w:val="00DB2F58"/>
    <w:rsid w:val="00DE0B5D"/>
    <w:rsid w:val="00DE1C2F"/>
    <w:rsid w:val="00DF0B9A"/>
    <w:rsid w:val="00DF5ACE"/>
    <w:rsid w:val="00E01CE7"/>
    <w:rsid w:val="00E02EA8"/>
    <w:rsid w:val="00E23972"/>
    <w:rsid w:val="00E34C18"/>
    <w:rsid w:val="00E7500E"/>
    <w:rsid w:val="00EF6BB4"/>
    <w:rsid w:val="00F76F44"/>
    <w:rsid w:val="00F8143E"/>
    <w:rsid w:val="00F814CB"/>
    <w:rsid w:val="00FA3114"/>
    <w:rsid w:val="00FB6E43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2E9D93A"/>
  <w15:docId w15:val="{4EB1427A-30C5-49F4-9533-975EF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B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603E"/>
    <w:pPr>
      <w:keepNext/>
      <w:jc w:val="center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D603E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2D603E"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603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60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D60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6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6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66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is.l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2E1D-5252-4FF3-ABD8-E16932C6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Tanasha Malveaux</dc:creator>
  <cp:lastModifiedBy>Tanasha Malveaux</cp:lastModifiedBy>
  <cp:revision>6</cp:revision>
  <cp:lastPrinted>2020-08-18T15:01:00Z</cp:lastPrinted>
  <dcterms:created xsi:type="dcterms:W3CDTF">2020-08-18T14:34:00Z</dcterms:created>
  <dcterms:modified xsi:type="dcterms:W3CDTF">2021-08-12T21:42:00Z</dcterms:modified>
</cp:coreProperties>
</file>